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352A4" w14:textId="77777777" w:rsidR="005F4E7F" w:rsidRPr="006913FC" w:rsidRDefault="005F4E7F" w:rsidP="003E45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6BD1346" w14:textId="150645A2" w:rsidR="00B44FA1" w:rsidRPr="006913FC" w:rsidRDefault="00B44FA1" w:rsidP="00B54003">
      <w:pPr>
        <w:spacing w:before="30" w:after="0"/>
        <w:ind w:right="-49"/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6913FC">
        <w:rPr>
          <w:rFonts w:ascii="Arial" w:eastAsia="Arial" w:hAnsi="Arial" w:cs="Arial"/>
          <w:b/>
          <w:bCs/>
          <w:spacing w:val="-1"/>
          <w:sz w:val="24"/>
          <w:szCs w:val="24"/>
          <w:u w:val="single"/>
        </w:rPr>
        <w:t>DECLARACIÓN DE LA PALMA</w:t>
      </w:r>
    </w:p>
    <w:p w14:paraId="678C7A6B" w14:textId="0B399120" w:rsidR="00712562" w:rsidRPr="006913FC" w:rsidRDefault="00712562" w:rsidP="00846AF0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4E0D11F3" w14:textId="77777777" w:rsidR="00375252" w:rsidRPr="006913FC" w:rsidRDefault="00375252" w:rsidP="0057193E">
      <w:pPr>
        <w:spacing w:after="0"/>
        <w:ind w:right="64"/>
        <w:jc w:val="both"/>
        <w:rPr>
          <w:rFonts w:ascii="Arial" w:eastAsia="Arial" w:hAnsi="Arial" w:cs="Arial"/>
          <w:sz w:val="24"/>
          <w:szCs w:val="24"/>
        </w:rPr>
      </w:pPr>
    </w:p>
    <w:p w14:paraId="6706F2C7" w14:textId="77777777" w:rsidR="00375252" w:rsidRPr="006913FC" w:rsidRDefault="00375252" w:rsidP="0057193E">
      <w:pPr>
        <w:spacing w:after="0"/>
        <w:ind w:right="64"/>
        <w:jc w:val="both"/>
        <w:rPr>
          <w:rFonts w:ascii="Arial" w:eastAsia="Arial" w:hAnsi="Arial" w:cs="Arial"/>
          <w:sz w:val="24"/>
          <w:szCs w:val="24"/>
        </w:rPr>
      </w:pPr>
    </w:p>
    <w:p w14:paraId="323FC1AD" w14:textId="4290C3B7" w:rsidR="00375252" w:rsidRPr="006913FC" w:rsidRDefault="008347CA" w:rsidP="00375252">
      <w:pPr>
        <w:pStyle w:val="Body"/>
        <w:spacing w:after="120" w:line="360" w:lineRule="auto"/>
        <w:jc w:val="both"/>
        <w:rPr>
          <w:rFonts w:ascii="Arial" w:hAnsi="Arial"/>
          <w:color w:val="auto"/>
          <w:sz w:val="24"/>
          <w:szCs w:val="24"/>
        </w:rPr>
      </w:pPr>
      <w:r w:rsidRPr="006913FC">
        <w:rPr>
          <w:rFonts w:ascii="Arial" w:eastAsia="Arial" w:hAnsi="Arial" w:cs="Arial"/>
          <w:color w:val="auto"/>
          <w:sz w:val="24"/>
          <w:szCs w:val="24"/>
        </w:rPr>
        <w:t>L</w:t>
      </w:r>
      <w:r w:rsidR="00375252" w:rsidRPr="006913FC">
        <w:rPr>
          <w:rFonts w:ascii="Arial" w:eastAsia="Arial" w:hAnsi="Arial" w:cs="Arial"/>
          <w:color w:val="auto"/>
          <w:sz w:val="24"/>
          <w:szCs w:val="24"/>
        </w:rPr>
        <w:t xml:space="preserve">a Conferencia de </w:t>
      </w:r>
      <w:proofErr w:type="gramStart"/>
      <w:r w:rsidR="00375252" w:rsidRPr="006913FC">
        <w:rPr>
          <w:rFonts w:ascii="Arial" w:eastAsia="Arial" w:hAnsi="Arial" w:cs="Arial"/>
          <w:color w:val="auto"/>
          <w:sz w:val="24"/>
          <w:szCs w:val="24"/>
        </w:rPr>
        <w:t>Presidentes</w:t>
      </w:r>
      <w:proofErr w:type="gramEnd"/>
      <w:r w:rsidR="002D7EDF" w:rsidRPr="006913FC">
        <w:rPr>
          <w:rFonts w:ascii="Arial" w:eastAsia="Arial" w:hAnsi="Arial" w:cs="Arial"/>
          <w:color w:val="auto"/>
          <w:sz w:val="24"/>
          <w:szCs w:val="24"/>
        </w:rPr>
        <w:t>, reunida en la isla de La Palma el 13 de mar</w:t>
      </w:r>
      <w:r w:rsidRPr="006913FC">
        <w:rPr>
          <w:rFonts w:ascii="Arial" w:eastAsia="Arial" w:hAnsi="Arial" w:cs="Arial"/>
          <w:color w:val="auto"/>
          <w:sz w:val="24"/>
          <w:szCs w:val="24"/>
        </w:rPr>
        <w:t>zo, con el fin de impulsar la colaboración entre el Gobierno de España y los Gobiernos de las comunidades y ciudades autónomas para mitigar los efectos de la guerra desencadenada en Ucrania</w:t>
      </w:r>
      <w:r w:rsidR="0031172E" w:rsidRPr="006913FC">
        <w:rPr>
          <w:rFonts w:ascii="Arial" w:eastAsia="Arial" w:hAnsi="Arial" w:cs="Arial"/>
          <w:color w:val="auto"/>
          <w:sz w:val="24"/>
          <w:szCs w:val="24"/>
        </w:rPr>
        <w:t>,</w:t>
      </w:r>
      <w:r w:rsidRPr="006913FC">
        <w:rPr>
          <w:rFonts w:ascii="Arial" w:eastAsia="Arial" w:hAnsi="Arial" w:cs="Arial"/>
          <w:color w:val="auto"/>
          <w:sz w:val="24"/>
          <w:szCs w:val="24"/>
        </w:rPr>
        <w:t xml:space="preserve"> ha acordado</w:t>
      </w:r>
      <w:r w:rsidR="002D7EDF" w:rsidRPr="006913FC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="002D7EDF" w:rsidRPr="006913FC">
        <w:rPr>
          <w:rFonts w:ascii="Arial" w:hAnsi="Arial"/>
          <w:color w:val="auto"/>
          <w:sz w:val="24"/>
          <w:szCs w:val="24"/>
        </w:rPr>
        <w:t>expresar su condena en los términos más enérgicos a la agresión militar ilegal, no provocada e injustificada de la Federación de Rusia contra Ucrania, así como la participación de Bielorrusia en esta agresión</w:t>
      </w:r>
      <w:r w:rsidRPr="006913FC">
        <w:rPr>
          <w:rFonts w:ascii="Arial" w:hAnsi="Arial"/>
          <w:color w:val="auto"/>
          <w:sz w:val="24"/>
          <w:szCs w:val="24"/>
        </w:rPr>
        <w:t xml:space="preserve">. </w:t>
      </w:r>
      <w:r w:rsidR="009E05F4" w:rsidRPr="006913FC">
        <w:rPr>
          <w:rFonts w:ascii="Arial" w:hAnsi="Arial"/>
          <w:color w:val="auto"/>
          <w:sz w:val="24"/>
          <w:szCs w:val="24"/>
        </w:rPr>
        <w:t xml:space="preserve">Asimismo, manifiesta su </w:t>
      </w:r>
      <w:r w:rsidR="009D08C6" w:rsidRPr="006913FC">
        <w:rPr>
          <w:rFonts w:ascii="Arial" w:hAnsi="Arial"/>
          <w:color w:val="auto"/>
          <w:sz w:val="24"/>
          <w:szCs w:val="24"/>
        </w:rPr>
        <w:t>respaldo</w:t>
      </w:r>
      <w:r w:rsidR="009E05F4" w:rsidRPr="006913FC">
        <w:rPr>
          <w:rFonts w:ascii="Arial" w:hAnsi="Arial"/>
          <w:color w:val="auto"/>
          <w:sz w:val="24"/>
          <w:szCs w:val="24"/>
        </w:rPr>
        <w:t xml:space="preserve"> </w:t>
      </w:r>
      <w:r w:rsidR="00F37187" w:rsidRPr="006913FC">
        <w:rPr>
          <w:rFonts w:ascii="Arial" w:hAnsi="Arial"/>
          <w:color w:val="auto"/>
          <w:sz w:val="24"/>
          <w:szCs w:val="24"/>
        </w:rPr>
        <w:t xml:space="preserve">a Ucrania </w:t>
      </w:r>
      <w:r w:rsidR="009E05F4" w:rsidRPr="006913FC">
        <w:rPr>
          <w:rFonts w:ascii="Arial" w:hAnsi="Arial"/>
          <w:color w:val="auto"/>
          <w:sz w:val="24"/>
          <w:szCs w:val="24"/>
        </w:rPr>
        <w:t xml:space="preserve">y </w:t>
      </w:r>
      <w:r w:rsidR="009D08C6" w:rsidRPr="006913FC">
        <w:rPr>
          <w:rFonts w:ascii="Arial" w:hAnsi="Arial"/>
          <w:color w:val="auto"/>
          <w:sz w:val="24"/>
          <w:szCs w:val="24"/>
        </w:rPr>
        <w:t xml:space="preserve">su </w:t>
      </w:r>
      <w:r w:rsidR="009E05F4" w:rsidRPr="006913FC">
        <w:rPr>
          <w:rFonts w:ascii="Arial" w:hAnsi="Arial"/>
          <w:color w:val="auto"/>
          <w:sz w:val="24"/>
          <w:szCs w:val="24"/>
        </w:rPr>
        <w:t xml:space="preserve">admiración </w:t>
      </w:r>
      <w:r w:rsidR="00F37187" w:rsidRPr="006913FC">
        <w:rPr>
          <w:rFonts w:ascii="Arial" w:hAnsi="Arial"/>
          <w:color w:val="auto"/>
          <w:sz w:val="24"/>
          <w:szCs w:val="24"/>
        </w:rPr>
        <w:t>por el</w:t>
      </w:r>
      <w:r w:rsidR="009E05F4" w:rsidRPr="006913FC">
        <w:rPr>
          <w:rFonts w:ascii="Arial" w:hAnsi="Arial"/>
          <w:color w:val="auto"/>
          <w:sz w:val="24"/>
          <w:szCs w:val="24"/>
        </w:rPr>
        <w:t xml:space="preserve"> pueblo </w:t>
      </w:r>
      <w:r w:rsidR="00F37187" w:rsidRPr="006913FC">
        <w:rPr>
          <w:rFonts w:ascii="Arial" w:hAnsi="Arial"/>
          <w:color w:val="auto"/>
          <w:sz w:val="24"/>
          <w:szCs w:val="24"/>
        </w:rPr>
        <w:t>ucraniano</w:t>
      </w:r>
      <w:r w:rsidR="009E05F4" w:rsidRPr="006913FC">
        <w:rPr>
          <w:rFonts w:ascii="Arial" w:hAnsi="Arial"/>
          <w:color w:val="auto"/>
          <w:sz w:val="24"/>
          <w:szCs w:val="24"/>
        </w:rPr>
        <w:t xml:space="preserve">, que </w:t>
      </w:r>
      <w:r w:rsidR="009D08C6" w:rsidRPr="006913FC">
        <w:rPr>
          <w:rFonts w:ascii="Arial" w:hAnsi="Arial"/>
          <w:color w:val="auto"/>
          <w:sz w:val="24"/>
          <w:szCs w:val="24"/>
        </w:rPr>
        <w:t>se ha convertido en</w:t>
      </w:r>
      <w:r w:rsidR="009E05F4" w:rsidRPr="006913FC">
        <w:rPr>
          <w:rFonts w:ascii="Arial" w:hAnsi="Arial"/>
          <w:color w:val="auto"/>
          <w:sz w:val="24"/>
          <w:szCs w:val="24"/>
        </w:rPr>
        <w:t xml:space="preserve"> un referente en la defensa </w:t>
      </w:r>
      <w:r w:rsidR="00F37187" w:rsidRPr="006913FC">
        <w:rPr>
          <w:rFonts w:ascii="Arial" w:hAnsi="Arial"/>
          <w:color w:val="auto"/>
          <w:sz w:val="24"/>
          <w:szCs w:val="24"/>
        </w:rPr>
        <w:t>de</w:t>
      </w:r>
      <w:r w:rsidR="009E05F4" w:rsidRPr="006913FC">
        <w:rPr>
          <w:rFonts w:ascii="Arial" w:hAnsi="Arial"/>
          <w:color w:val="auto"/>
          <w:sz w:val="24"/>
          <w:szCs w:val="24"/>
        </w:rPr>
        <w:t xml:space="preserve"> los valores democráticos</w:t>
      </w:r>
      <w:r w:rsidR="00F37187" w:rsidRPr="006913FC">
        <w:rPr>
          <w:rFonts w:ascii="Arial" w:hAnsi="Arial"/>
          <w:color w:val="auto"/>
          <w:sz w:val="24"/>
          <w:szCs w:val="24"/>
        </w:rPr>
        <w:t xml:space="preserve">. </w:t>
      </w:r>
    </w:p>
    <w:p w14:paraId="7FE33392" w14:textId="7FF19D94" w:rsidR="008347CA" w:rsidRPr="006913FC" w:rsidRDefault="0033746A" w:rsidP="00375252">
      <w:pPr>
        <w:pStyle w:val="Body"/>
        <w:spacing w:after="120" w:line="360" w:lineRule="auto"/>
        <w:jc w:val="both"/>
        <w:rPr>
          <w:rFonts w:ascii="Arial" w:hAnsi="Arial"/>
          <w:color w:val="auto"/>
          <w:sz w:val="24"/>
          <w:szCs w:val="24"/>
        </w:rPr>
      </w:pPr>
      <w:r w:rsidRPr="006913FC">
        <w:rPr>
          <w:rFonts w:ascii="Arial" w:hAnsi="Arial"/>
          <w:color w:val="auto"/>
          <w:sz w:val="24"/>
          <w:szCs w:val="24"/>
        </w:rPr>
        <w:t xml:space="preserve">La Conferencia de </w:t>
      </w:r>
      <w:proofErr w:type="gramStart"/>
      <w:r w:rsidR="0076279D" w:rsidRPr="006913FC">
        <w:rPr>
          <w:rFonts w:ascii="Arial" w:hAnsi="Arial"/>
          <w:color w:val="auto"/>
          <w:sz w:val="24"/>
          <w:szCs w:val="24"/>
        </w:rPr>
        <w:t>Presidentes</w:t>
      </w:r>
      <w:proofErr w:type="gramEnd"/>
      <w:r w:rsidRPr="006913FC">
        <w:rPr>
          <w:rFonts w:ascii="Arial" w:hAnsi="Arial"/>
          <w:color w:val="auto"/>
          <w:sz w:val="24"/>
          <w:szCs w:val="24"/>
        </w:rPr>
        <w:t xml:space="preserve"> manifiesta su </w:t>
      </w:r>
      <w:r w:rsidR="0076279D" w:rsidRPr="006913FC">
        <w:rPr>
          <w:rFonts w:ascii="Arial" w:hAnsi="Arial"/>
          <w:color w:val="auto"/>
          <w:sz w:val="24"/>
          <w:szCs w:val="24"/>
        </w:rPr>
        <w:t>unidad</w:t>
      </w:r>
      <w:r w:rsidRPr="006913FC">
        <w:rPr>
          <w:rFonts w:ascii="Arial" w:hAnsi="Arial"/>
          <w:color w:val="auto"/>
          <w:sz w:val="24"/>
          <w:szCs w:val="24"/>
        </w:rPr>
        <w:t xml:space="preserve"> contra la invasión de Putin, su unidad en apoyo </w:t>
      </w:r>
      <w:r w:rsidR="0076279D" w:rsidRPr="006913FC">
        <w:rPr>
          <w:rFonts w:ascii="Arial" w:hAnsi="Arial"/>
          <w:color w:val="auto"/>
          <w:sz w:val="24"/>
          <w:szCs w:val="24"/>
        </w:rPr>
        <w:t xml:space="preserve">al Gobierno y al pueblo de Ucrania y su unidad para hacer frente a las consecuencias </w:t>
      </w:r>
      <w:r w:rsidR="000A72B8" w:rsidRPr="006913FC">
        <w:rPr>
          <w:rFonts w:ascii="Arial" w:hAnsi="Arial"/>
          <w:color w:val="auto"/>
          <w:sz w:val="24"/>
          <w:szCs w:val="24"/>
        </w:rPr>
        <w:t>que</w:t>
      </w:r>
      <w:r w:rsidR="0076279D" w:rsidRPr="006913FC">
        <w:rPr>
          <w:rFonts w:ascii="Arial" w:hAnsi="Arial"/>
          <w:color w:val="auto"/>
          <w:sz w:val="24"/>
          <w:szCs w:val="24"/>
        </w:rPr>
        <w:t xml:space="preserve"> la guerra en Ucrania </w:t>
      </w:r>
      <w:r w:rsidR="000A72B8" w:rsidRPr="006913FC">
        <w:rPr>
          <w:rFonts w:ascii="Arial" w:hAnsi="Arial"/>
          <w:color w:val="auto"/>
          <w:sz w:val="24"/>
          <w:szCs w:val="24"/>
        </w:rPr>
        <w:t xml:space="preserve">está teniendo </w:t>
      </w:r>
      <w:r w:rsidR="0076279D" w:rsidRPr="006913FC">
        <w:rPr>
          <w:rFonts w:ascii="Arial" w:hAnsi="Arial"/>
          <w:color w:val="auto"/>
          <w:sz w:val="24"/>
          <w:szCs w:val="24"/>
        </w:rPr>
        <w:t xml:space="preserve">en nuestro país. </w:t>
      </w:r>
    </w:p>
    <w:p w14:paraId="5499E212" w14:textId="61BCE71E" w:rsidR="008347CA" w:rsidRPr="006913FC" w:rsidRDefault="008347CA" w:rsidP="00375252">
      <w:pPr>
        <w:pStyle w:val="Body"/>
        <w:spacing w:after="120" w:line="360" w:lineRule="auto"/>
        <w:jc w:val="both"/>
        <w:rPr>
          <w:rFonts w:ascii="Arial" w:hAnsi="Arial"/>
          <w:color w:val="auto"/>
          <w:sz w:val="24"/>
          <w:szCs w:val="24"/>
        </w:rPr>
      </w:pPr>
      <w:r w:rsidRPr="006913FC">
        <w:rPr>
          <w:rFonts w:ascii="Arial" w:hAnsi="Arial"/>
          <w:color w:val="auto"/>
          <w:sz w:val="24"/>
          <w:szCs w:val="24"/>
        </w:rPr>
        <w:t xml:space="preserve">Para poner de manifiesto la unidad de la sociedad española en torno a la necesidad de responder a esta situación y hacer frente a todas sus consecuencias, la Conferencia de </w:t>
      </w:r>
      <w:proofErr w:type="gramStart"/>
      <w:r w:rsidRPr="006913FC">
        <w:rPr>
          <w:rFonts w:ascii="Arial" w:hAnsi="Arial"/>
          <w:color w:val="auto"/>
          <w:sz w:val="24"/>
          <w:szCs w:val="24"/>
        </w:rPr>
        <w:t>Presidentes</w:t>
      </w:r>
      <w:proofErr w:type="gramEnd"/>
      <w:r w:rsidRPr="006913FC">
        <w:rPr>
          <w:rFonts w:ascii="Arial" w:hAnsi="Arial"/>
          <w:color w:val="auto"/>
          <w:sz w:val="24"/>
          <w:szCs w:val="24"/>
        </w:rPr>
        <w:t xml:space="preserve"> ha adoptado la </w:t>
      </w:r>
      <w:r w:rsidRPr="006913FC">
        <w:rPr>
          <w:rFonts w:ascii="Arial" w:hAnsi="Arial"/>
          <w:b/>
          <w:bCs/>
          <w:color w:val="auto"/>
          <w:sz w:val="24"/>
          <w:szCs w:val="24"/>
        </w:rPr>
        <w:t>Declaración de La Palma</w:t>
      </w:r>
      <w:r w:rsidR="00356469" w:rsidRPr="006913FC">
        <w:rPr>
          <w:rFonts w:ascii="Arial" w:hAnsi="Arial"/>
          <w:color w:val="auto"/>
          <w:sz w:val="24"/>
          <w:szCs w:val="24"/>
        </w:rPr>
        <w:t xml:space="preserve">, que se desarrolla en torno a cuatro </w:t>
      </w:r>
      <w:r w:rsidR="007A0F1F" w:rsidRPr="006913FC">
        <w:rPr>
          <w:rFonts w:ascii="Arial" w:hAnsi="Arial"/>
          <w:color w:val="auto"/>
          <w:sz w:val="24"/>
          <w:szCs w:val="24"/>
        </w:rPr>
        <w:t xml:space="preserve">ejes </w:t>
      </w:r>
      <w:r w:rsidR="00356469" w:rsidRPr="006913FC">
        <w:rPr>
          <w:rFonts w:ascii="Arial" w:hAnsi="Arial"/>
          <w:color w:val="auto"/>
          <w:sz w:val="24"/>
          <w:szCs w:val="24"/>
        </w:rPr>
        <w:t>principales:</w:t>
      </w:r>
    </w:p>
    <w:p w14:paraId="3B7B938A" w14:textId="77777777" w:rsidR="00356469" w:rsidRPr="006913FC" w:rsidRDefault="00356469" w:rsidP="00375252">
      <w:pPr>
        <w:pStyle w:val="Body"/>
        <w:spacing w:after="120" w:line="360" w:lineRule="auto"/>
        <w:jc w:val="both"/>
        <w:rPr>
          <w:rFonts w:ascii="Arial" w:eastAsia="Arial" w:hAnsi="Arial" w:cs="Arial"/>
          <w:color w:val="auto"/>
          <w:sz w:val="24"/>
          <w:szCs w:val="24"/>
        </w:rPr>
      </w:pPr>
    </w:p>
    <w:p w14:paraId="1436CB89" w14:textId="2B71551C" w:rsidR="001D74F4" w:rsidRPr="006913FC" w:rsidRDefault="00B5508D" w:rsidP="002A34B1">
      <w:pPr>
        <w:pStyle w:val="Prrafodelista"/>
        <w:widowControl/>
        <w:numPr>
          <w:ilvl w:val="0"/>
          <w:numId w:val="25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913FC">
        <w:rPr>
          <w:rFonts w:ascii="Arial" w:eastAsia="Arial" w:hAnsi="Arial" w:cs="Arial"/>
          <w:sz w:val="24"/>
          <w:szCs w:val="24"/>
        </w:rPr>
        <w:t xml:space="preserve">Respaldar al </w:t>
      </w:r>
      <w:r w:rsidR="002A34B1" w:rsidRPr="006913FC">
        <w:rPr>
          <w:rFonts w:ascii="Arial" w:eastAsia="Arial" w:hAnsi="Arial" w:cs="Arial"/>
          <w:sz w:val="24"/>
          <w:szCs w:val="24"/>
        </w:rPr>
        <w:t xml:space="preserve">Gobierno de España </w:t>
      </w:r>
      <w:r w:rsidRPr="006913FC">
        <w:rPr>
          <w:rFonts w:ascii="Arial" w:eastAsia="Arial" w:hAnsi="Arial" w:cs="Arial"/>
          <w:sz w:val="24"/>
          <w:szCs w:val="24"/>
        </w:rPr>
        <w:t xml:space="preserve">en su posición ante </w:t>
      </w:r>
      <w:r w:rsidR="00E07539" w:rsidRPr="006913FC">
        <w:rPr>
          <w:rFonts w:ascii="Arial" w:eastAsia="Arial" w:hAnsi="Arial" w:cs="Arial"/>
          <w:sz w:val="24"/>
          <w:szCs w:val="24"/>
        </w:rPr>
        <w:t>el próximo Consejo Europeo</w:t>
      </w:r>
      <w:r w:rsidR="00F40CDD" w:rsidRPr="006913FC">
        <w:rPr>
          <w:rFonts w:ascii="Arial" w:eastAsia="Arial" w:hAnsi="Arial" w:cs="Arial"/>
          <w:sz w:val="24"/>
          <w:szCs w:val="24"/>
        </w:rPr>
        <w:t xml:space="preserve"> que se adopten medidas para lograr</w:t>
      </w:r>
      <w:r w:rsidR="00E07539" w:rsidRPr="006913FC">
        <w:rPr>
          <w:rFonts w:ascii="Arial" w:eastAsia="Arial" w:hAnsi="Arial" w:cs="Arial"/>
          <w:sz w:val="24"/>
          <w:szCs w:val="24"/>
        </w:rPr>
        <w:t xml:space="preserve"> </w:t>
      </w:r>
      <w:r w:rsidR="002A34B1" w:rsidRPr="006913FC">
        <w:rPr>
          <w:rFonts w:ascii="Arial" w:eastAsia="Arial" w:hAnsi="Arial" w:cs="Arial"/>
          <w:sz w:val="24"/>
          <w:szCs w:val="24"/>
        </w:rPr>
        <w:t xml:space="preserve">una rebaja de </w:t>
      </w:r>
      <w:r w:rsidR="001D74F4" w:rsidRPr="006913FC">
        <w:rPr>
          <w:rFonts w:ascii="Arial" w:eastAsia="Arial" w:hAnsi="Arial" w:cs="Arial"/>
          <w:sz w:val="24"/>
          <w:szCs w:val="24"/>
        </w:rPr>
        <w:t>los precios de la energía</w:t>
      </w:r>
      <w:r w:rsidR="001E020F" w:rsidRPr="006913FC">
        <w:rPr>
          <w:rFonts w:ascii="Arial" w:eastAsia="Arial" w:hAnsi="Arial" w:cs="Arial"/>
          <w:sz w:val="24"/>
          <w:szCs w:val="24"/>
        </w:rPr>
        <w:t xml:space="preserve">. </w:t>
      </w:r>
      <w:r w:rsidR="000F7572" w:rsidRPr="006913FC">
        <w:rPr>
          <w:rFonts w:ascii="Arial" w:eastAsia="Arial" w:hAnsi="Arial" w:cs="Arial"/>
          <w:sz w:val="24"/>
          <w:szCs w:val="24"/>
        </w:rPr>
        <w:t xml:space="preserve">Todas las instituciones españolas </w:t>
      </w:r>
      <w:r w:rsidR="007A0F1F" w:rsidRPr="006913FC">
        <w:rPr>
          <w:rFonts w:ascii="Arial" w:eastAsia="Arial" w:hAnsi="Arial" w:cs="Arial"/>
          <w:sz w:val="24"/>
          <w:szCs w:val="24"/>
        </w:rPr>
        <w:t>trabajarán</w:t>
      </w:r>
      <w:r w:rsidR="000F7572" w:rsidRPr="006913FC">
        <w:rPr>
          <w:rFonts w:ascii="Arial" w:eastAsia="Arial" w:hAnsi="Arial" w:cs="Arial"/>
          <w:sz w:val="24"/>
          <w:szCs w:val="24"/>
        </w:rPr>
        <w:t xml:space="preserve"> conjuntamente para respaldar esta posición de país, que beneficiará a l</w:t>
      </w:r>
      <w:r w:rsidR="001D393D" w:rsidRPr="006913FC">
        <w:rPr>
          <w:rFonts w:ascii="Arial" w:eastAsia="Arial" w:hAnsi="Arial" w:cs="Arial"/>
          <w:sz w:val="24"/>
          <w:szCs w:val="24"/>
        </w:rPr>
        <w:t xml:space="preserve">os consumidores y a los sectores más vulnerables ante el impacto de la crisis energética. </w:t>
      </w:r>
    </w:p>
    <w:p w14:paraId="77AD873B" w14:textId="7B71861D" w:rsidR="00B02A40" w:rsidRPr="006913FC" w:rsidRDefault="005027DF" w:rsidP="00B02A40">
      <w:pPr>
        <w:pStyle w:val="Prrafodelista"/>
        <w:widowControl/>
        <w:numPr>
          <w:ilvl w:val="0"/>
          <w:numId w:val="25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913FC">
        <w:rPr>
          <w:rFonts w:ascii="Arial" w:hAnsi="Arial" w:cs="Arial"/>
          <w:sz w:val="24"/>
          <w:szCs w:val="24"/>
        </w:rPr>
        <w:t>I</w:t>
      </w:r>
      <w:r w:rsidR="00B02A40" w:rsidRPr="006913FC">
        <w:rPr>
          <w:rFonts w:ascii="Arial" w:hAnsi="Arial" w:cs="Arial"/>
          <w:sz w:val="24"/>
          <w:szCs w:val="24"/>
        </w:rPr>
        <w:t xml:space="preserve">mpulsar la ejecución de los fondos europeos por parte de </w:t>
      </w:r>
      <w:r w:rsidR="00A122D5" w:rsidRPr="006913FC">
        <w:rPr>
          <w:rFonts w:ascii="Arial" w:hAnsi="Arial" w:cs="Arial"/>
          <w:sz w:val="24"/>
          <w:szCs w:val="24"/>
        </w:rPr>
        <w:t>todas las Administraciones públicas</w:t>
      </w:r>
      <w:r w:rsidR="00B02A40" w:rsidRPr="006913FC">
        <w:rPr>
          <w:rFonts w:ascii="Arial" w:hAnsi="Arial" w:cs="Arial"/>
          <w:sz w:val="24"/>
          <w:szCs w:val="24"/>
        </w:rPr>
        <w:t xml:space="preserve">. </w:t>
      </w:r>
      <w:bookmarkStart w:id="0" w:name="_Hlk98079643"/>
      <w:r w:rsidR="007D1267" w:rsidRPr="006913FC">
        <w:rPr>
          <w:rFonts w:ascii="Arial" w:hAnsi="Arial" w:cs="Arial"/>
          <w:sz w:val="24"/>
          <w:szCs w:val="24"/>
        </w:rPr>
        <w:t>Estos</w:t>
      </w:r>
      <w:r w:rsidR="00B02A40" w:rsidRPr="006913FC">
        <w:rPr>
          <w:rFonts w:ascii="Arial" w:hAnsi="Arial" w:cs="Arial"/>
          <w:sz w:val="24"/>
          <w:szCs w:val="24"/>
        </w:rPr>
        <w:t xml:space="preserve"> fondos son ahora más importantes si cabe tras el nuevo escenario económico para que España siga creciendo y creando empleo. </w:t>
      </w:r>
      <w:r w:rsidR="007D1267" w:rsidRPr="006913FC">
        <w:rPr>
          <w:rFonts w:ascii="Arial" w:hAnsi="Arial" w:cs="Arial"/>
          <w:sz w:val="24"/>
          <w:szCs w:val="24"/>
        </w:rPr>
        <w:t>Es esencial dejar</w:t>
      </w:r>
      <w:r w:rsidR="00B02A40" w:rsidRPr="006913FC">
        <w:rPr>
          <w:rFonts w:ascii="Arial" w:hAnsi="Arial" w:cs="Arial"/>
          <w:sz w:val="24"/>
          <w:szCs w:val="24"/>
        </w:rPr>
        <w:t xml:space="preserve"> al margen </w:t>
      </w:r>
      <w:r w:rsidR="003F539B" w:rsidRPr="006913FC">
        <w:rPr>
          <w:rFonts w:ascii="Arial" w:hAnsi="Arial" w:cs="Arial"/>
          <w:sz w:val="24"/>
          <w:szCs w:val="24"/>
        </w:rPr>
        <w:t>las discrepancias</w:t>
      </w:r>
      <w:r w:rsidR="00B02A40" w:rsidRPr="006913FC">
        <w:rPr>
          <w:rFonts w:ascii="Arial" w:hAnsi="Arial" w:cs="Arial"/>
          <w:sz w:val="24"/>
          <w:szCs w:val="24"/>
        </w:rPr>
        <w:t xml:space="preserve"> partidista</w:t>
      </w:r>
      <w:r w:rsidR="003F539B" w:rsidRPr="006913FC">
        <w:rPr>
          <w:rFonts w:ascii="Arial" w:hAnsi="Arial" w:cs="Arial"/>
          <w:sz w:val="24"/>
          <w:szCs w:val="24"/>
        </w:rPr>
        <w:t>s</w:t>
      </w:r>
      <w:r w:rsidR="00B02A40" w:rsidRPr="006913FC">
        <w:rPr>
          <w:rFonts w:ascii="Arial" w:hAnsi="Arial" w:cs="Arial"/>
          <w:sz w:val="24"/>
          <w:szCs w:val="24"/>
        </w:rPr>
        <w:t xml:space="preserve"> y </w:t>
      </w:r>
      <w:r w:rsidR="00890779" w:rsidRPr="006913FC">
        <w:rPr>
          <w:rFonts w:ascii="Arial" w:hAnsi="Arial" w:cs="Arial"/>
          <w:sz w:val="24"/>
          <w:szCs w:val="24"/>
        </w:rPr>
        <w:t>aprovechar</w:t>
      </w:r>
      <w:r w:rsidR="00B02A40" w:rsidRPr="006913FC">
        <w:rPr>
          <w:rFonts w:ascii="Arial" w:hAnsi="Arial" w:cs="Arial"/>
          <w:sz w:val="24"/>
          <w:szCs w:val="24"/>
        </w:rPr>
        <w:t xml:space="preserve"> al máximo la oportunidad para que los fondos lleguen de verdad a todos los rincones de nuestro país</w:t>
      </w:r>
      <w:bookmarkEnd w:id="0"/>
      <w:r w:rsidR="00B02A40" w:rsidRPr="006913FC">
        <w:rPr>
          <w:rFonts w:ascii="Arial" w:hAnsi="Arial" w:cs="Arial"/>
          <w:sz w:val="24"/>
          <w:szCs w:val="24"/>
        </w:rPr>
        <w:t>.</w:t>
      </w:r>
    </w:p>
    <w:p w14:paraId="5729DE70" w14:textId="5DC4DE07" w:rsidR="00B02A40" w:rsidRPr="006913FC" w:rsidRDefault="005027DF" w:rsidP="00B02A40">
      <w:pPr>
        <w:pStyle w:val="Prrafodelista"/>
        <w:widowControl/>
        <w:numPr>
          <w:ilvl w:val="0"/>
          <w:numId w:val="25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913FC">
        <w:rPr>
          <w:rFonts w:ascii="Arial" w:hAnsi="Arial" w:cs="Arial"/>
          <w:sz w:val="24"/>
          <w:szCs w:val="24"/>
        </w:rPr>
        <w:lastRenderedPageBreak/>
        <w:t>G</w:t>
      </w:r>
      <w:r w:rsidR="00B02A40" w:rsidRPr="006913FC">
        <w:rPr>
          <w:rFonts w:ascii="Arial" w:hAnsi="Arial" w:cs="Arial"/>
          <w:sz w:val="24"/>
          <w:szCs w:val="24"/>
        </w:rPr>
        <w:t>estionar</w:t>
      </w:r>
      <w:r w:rsidRPr="006913FC">
        <w:rPr>
          <w:rFonts w:ascii="Arial" w:hAnsi="Arial" w:cs="Arial"/>
          <w:sz w:val="24"/>
          <w:szCs w:val="24"/>
        </w:rPr>
        <w:t xml:space="preserve"> de forma coordinada</w:t>
      </w:r>
      <w:r w:rsidR="00B02A40" w:rsidRPr="006913FC">
        <w:rPr>
          <w:rFonts w:ascii="Arial" w:hAnsi="Arial" w:cs="Arial"/>
          <w:sz w:val="24"/>
          <w:szCs w:val="24"/>
        </w:rPr>
        <w:t xml:space="preserve"> la acogida de refugiados ucranianos </w:t>
      </w:r>
      <w:r w:rsidR="005756BD" w:rsidRPr="006913FC">
        <w:rPr>
          <w:rFonts w:ascii="Arial" w:hAnsi="Arial" w:cs="Arial"/>
          <w:sz w:val="24"/>
          <w:szCs w:val="24"/>
        </w:rPr>
        <w:t>q</w:t>
      </w:r>
      <w:r w:rsidR="00B02A40" w:rsidRPr="006913FC">
        <w:rPr>
          <w:rFonts w:ascii="Arial" w:hAnsi="Arial" w:cs="Arial"/>
          <w:sz w:val="24"/>
          <w:szCs w:val="24"/>
        </w:rPr>
        <w:t xml:space="preserve">ue permita canalizar la ola de solidaridad que sienten los españoles hacia los ucranianos que </w:t>
      </w:r>
      <w:r w:rsidR="00DB5C05" w:rsidRPr="006913FC">
        <w:rPr>
          <w:rFonts w:ascii="Arial" w:hAnsi="Arial" w:cs="Arial"/>
          <w:sz w:val="24"/>
          <w:szCs w:val="24"/>
        </w:rPr>
        <w:t xml:space="preserve">llegan a España huyendo </w:t>
      </w:r>
      <w:r w:rsidR="00B02A40" w:rsidRPr="006913FC">
        <w:rPr>
          <w:rFonts w:ascii="Arial" w:hAnsi="Arial" w:cs="Arial"/>
          <w:sz w:val="24"/>
          <w:szCs w:val="24"/>
        </w:rPr>
        <w:t>de la guerra.</w:t>
      </w:r>
      <w:r w:rsidR="00537680" w:rsidRPr="006913FC">
        <w:rPr>
          <w:rFonts w:ascii="Arial" w:hAnsi="Arial" w:cs="Arial"/>
          <w:sz w:val="24"/>
          <w:szCs w:val="24"/>
        </w:rPr>
        <w:t xml:space="preserve"> Se habilitarán medios de financiación para hacer frente a los costes que se ocasionen a este respecto.  </w:t>
      </w:r>
    </w:p>
    <w:p w14:paraId="55CE87F0" w14:textId="21D71DDB" w:rsidR="00F961CC" w:rsidRPr="006913FC" w:rsidRDefault="005027DF" w:rsidP="00B02A40">
      <w:pPr>
        <w:pStyle w:val="Prrafodelista"/>
        <w:widowControl/>
        <w:numPr>
          <w:ilvl w:val="0"/>
          <w:numId w:val="25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913FC">
        <w:rPr>
          <w:rFonts w:ascii="Arial" w:hAnsi="Arial" w:cs="Arial"/>
          <w:sz w:val="24"/>
          <w:szCs w:val="24"/>
        </w:rPr>
        <w:t>Poner</w:t>
      </w:r>
      <w:r w:rsidR="00B02A40" w:rsidRPr="006913FC">
        <w:rPr>
          <w:rFonts w:ascii="Arial" w:hAnsi="Arial" w:cs="Arial"/>
          <w:sz w:val="24"/>
          <w:szCs w:val="24"/>
        </w:rPr>
        <w:t xml:space="preserve"> en marcha el Plan nacional de respuesta a las consecuencias de la guerra de Ucrania en España. </w:t>
      </w:r>
      <w:r w:rsidR="00F961CC" w:rsidRPr="006913FC">
        <w:rPr>
          <w:rFonts w:ascii="Arial" w:hAnsi="Arial" w:cs="Arial"/>
          <w:sz w:val="24"/>
          <w:szCs w:val="24"/>
        </w:rPr>
        <w:t xml:space="preserve">Este </w:t>
      </w:r>
      <w:r w:rsidR="004974CF" w:rsidRPr="006913FC">
        <w:rPr>
          <w:rFonts w:ascii="Arial" w:hAnsi="Arial" w:cs="Arial"/>
          <w:sz w:val="24"/>
          <w:szCs w:val="24"/>
        </w:rPr>
        <w:t xml:space="preserve">plan será abierto y dinámico, y se irá configurando </w:t>
      </w:r>
      <w:r w:rsidR="000C3B53" w:rsidRPr="006913FC">
        <w:rPr>
          <w:rFonts w:ascii="Arial" w:hAnsi="Arial" w:cs="Arial"/>
          <w:sz w:val="24"/>
          <w:szCs w:val="24"/>
        </w:rPr>
        <w:t xml:space="preserve">a través del diálogo que el Gobierno desarrollará con las comunidades autónomas, las </w:t>
      </w:r>
      <w:r w:rsidR="000C3B53" w:rsidRPr="006913FC">
        <w:rPr>
          <w:rFonts w:ascii="Arial" w:eastAsia="Arial" w:hAnsi="Arial" w:cs="Arial"/>
          <w:sz w:val="24"/>
          <w:szCs w:val="24"/>
        </w:rPr>
        <w:t>fuerzas parlamentarias, los agentes sociales</w:t>
      </w:r>
      <w:r w:rsidR="00C6156D" w:rsidRPr="006913FC">
        <w:rPr>
          <w:rFonts w:ascii="Arial" w:eastAsia="Arial" w:hAnsi="Arial" w:cs="Arial"/>
          <w:sz w:val="24"/>
          <w:szCs w:val="24"/>
        </w:rPr>
        <w:t>, teniendo en cuenta a l</w:t>
      </w:r>
      <w:r w:rsidR="000C3B53" w:rsidRPr="006913FC">
        <w:rPr>
          <w:rFonts w:ascii="Arial" w:eastAsia="Arial" w:hAnsi="Arial" w:cs="Arial"/>
          <w:sz w:val="24"/>
          <w:szCs w:val="24"/>
        </w:rPr>
        <w:t xml:space="preserve">os colectivos más vulnerables. </w:t>
      </w:r>
    </w:p>
    <w:p w14:paraId="7DD353BD" w14:textId="0EC93796" w:rsidR="008C4BFC" w:rsidRPr="006913FC" w:rsidRDefault="000741FB" w:rsidP="00A5141C">
      <w:pPr>
        <w:pStyle w:val="Prrafodelista"/>
        <w:widowControl/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913FC">
        <w:rPr>
          <w:rFonts w:ascii="Arial" w:eastAsia="Arial" w:hAnsi="Arial" w:cs="Arial"/>
          <w:sz w:val="24"/>
          <w:szCs w:val="24"/>
        </w:rPr>
        <w:t xml:space="preserve">Las medidas que se incorporarán al plan desarrollarán </w:t>
      </w:r>
      <w:r w:rsidR="00537680" w:rsidRPr="006913FC">
        <w:rPr>
          <w:rFonts w:ascii="Arial" w:eastAsia="Arial" w:hAnsi="Arial" w:cs="Arial"/>
          <w:sz w:val="24"/>
          <w:szCs w:val="24"/>
        </w:rPr>
        <w:t>e intensificarán</w:t>
      </w:r>
      <w:r w:rsidR="005C48CF" w:rsidRPr="006913FC">
        <w:rPr>
          <w:rFonts w:ascii="Arial" w:eastAsia="Arial" w:hAnsi="Arial" w:cs="Arial"/>
          <w:sz w:val="24"/>
          <w:szCs w:val="24"/>
        </w:rPr>
        <w:t xml:space="preserve"> </w:t>
      </w:r>
      <w:r w:rsidRPr="006913FC">
        <w:rPr>
          <w:rFonts w:ascii="Arial" w:eastAsia="Arial" w:hAnsi="Arial" w:cs="Arial"/>
          <w:sz w:val="24"/>
          <w:szCs w:val="24"/>
        </w:rPr>
        <w:t xml:space="preserve">las ya anunciadas </w:t>
      </w:r>
      <w:r w:rsidRPr="006913FC">
        <w:rPr>
          <w:rFonts w:ascii="Arial" w:hAnsi="Arial" w:cs="Arial"/>
          <w:sz w:val="24"/>
          <w:szCs w:val="24"/>
        </w:rPr>
        <w:t xml:space="preserve">hasta ahora, </w:t>
      </w:r>
      <w:r w:rsidR="005C48CF" w:rsidRPr="006913FC">
        <w:rPr>
          <w:rFonts w:ascii="Arial" w:hAnsi="Arial" w:cs="Arial"/>
          <w:sz w:val="24"/>
          <w:szCs w:val="24"/>
        </w:rPr>
        <w:t xml:space="preserve">como son las rebajas fiscales para amortiguar el impacto de los precios de la energía en los recibos que pagan familias y empresas </w:t>
      </w:r>
      <w:r w:rsidR="00464756" w:rsidRPr="006913FC">
        <w:rPr>
          <w:rFonts w:ascii="Arial" w:hAnsi="Arial" w:cs="Arial"/>
          <w:sz w:val="24"/>
          <w:szCs w:val="24"/>
        </w:rPr>
        <w:t>y</w:t>
      </w:r>
      <w:r w:rsidR="00A63019" w:rsidRPr="006913FC">
        <w:rPr>
          <w:rFonts w:ascii="Arial" w:hAnsi="Arial" w:cs="Arial"/>
          <w:sz w:val="24"/>
          <w:szCs w:val="24"/>
        </w:rPr>
        <w:t xml:space="preserve"> otras que se puedan plantear</w:t>
      </w:r>
      <w:r w:rsidR="00BA3F9D" w:rsidRPr="006913FC">
        <w:rPr>
          <w:rFonts w:ascii="Arial" w:hAnsi="Arial" w:cs="Arial"/>
          <w:sz w:val="24"/>
          <w:szCs w:val="24"/>
        </w:rPr>
        <w:t xml:space="preserve">. </w:t>
      </w:r>
      <w:r w:rsidR="00B9715C" w:rsidRPr="006913FC">
        <w:rPr>
          <w:rFonts w:ascii="Arial" w:hAnsi="Arial" w:cs="Arial"/>
          <w:sz w:val="24"/>
          <w:szCs w:val="24"/>
        </w:rPr>
        <w:t xml:space="preserve">El Gobierno de España y las comunidades autónomas comparten la determinación para proteger a nuestras empresas, a nuestra industria y a nuestra ciudadanía. </w:t>
      </w:r>
    </w:p>
    <w:p w14:paraId="55054340" w14:textId="77777777" w:rsidR="008C4BFC" w:rsidRPr="006913FC" w:rsidRDefault="008C4BFC" w:rsidP="008C4BFC">
      <w:pPr>
        <w:widowControl/>
        <w:spacing w:after="16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52F5D91F" w14:textId="5FA33ED9" w:rsidR="00375252" w:rsidRPr="006913FC" w:rsidRDefault="00D158BA" w:rsidP="008C4BFC">
      <w:pPr>
        <w:widowControl/>
        <w:spacing w:after="16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6913FC">
        <w:rPr>
          <w:rFonts w:ascii="Arial" w:eastAsia="Arial" w:hAnsi="Arial" w:cs="Arial"/>
          <w:sz w:val="24"/>
          <w:szCs w:val="24"/>
        </w:rPr>
        <w:t xml:space="preserve">La Conferencia de Presidentes, como </w:t>
      </w:r>
      <w:r w:rsidR="00831DE6" w:rsidRPr="006913FC">
        <w:rPr>
          <w:rFonts w:ascii="Arial" w:eastAsia="Arial" w:hAnsi="Arial" w:cs="Arial"/>
          <w:sz w:val="24"/>
          <w:szCs w:val="24"/>
        </w:rPr>
        <w:t>clave de bóveda del Estado autonómico, da así el primer paso para lograr</w:t>
      </w:r>
      <w:r w:rsidR="005B6821" w:rsidRPr="006913FC">
        <w:rPr>
          <w:rFonts w:ascii="Arial" w:eastAsia="Arial" w:hAnsi="Arial" w:cs="Arial"/>
          <w:sz w:val="24"/>
          <w:szCs w:val="24"/>
        </w:rPr>
        <w:t xml:space="preserve"> un plan integral de respuesta a la crisis que se irá poniendo en práctica a través de los órganos de cooperación</w:t>
      </w:r>
      <w:r w:rsidR="008C4BFC" w:rsidRPr="006913FC">
        <w:rPr>
          <w:rFonts w:ascii="Arial" w:eastAsia="Arial" w:hAnsi="Arial" w:cs="Arial"/>
          <w:sz w:val="24"/>
          <w:szCs w:val="24"/>
        </w:rPr>
        <w:t xml:space="preserve">. </w:t>
      </w:r>
    </w:p>
    <w:p w14:paraId="65B37FEE" w14:textId="77777777" w:rsidR="00375252" w:rsidRPr="006913FC" w:rsidRDefault="00375252" w:rsidP="0057193E">
      <w:pPr>
        <w:spacing w:after="0"/>
        <w:ind w:right="64"/>
        <w:jc w:val="both"/>
        <w:rPr>
          <w:rFonts w:ascii="Arial" w:eastAsia="Arial" w:hAnsi="Arial" w:cs="Arial"/>
          <w:sz w:val="24"/>
          <w:szCs w:val="24"/>
        </w:rPr>
      </w:pPr>
    </w:p>
    <w:sectPr w:rsidR="00375252" w:rsidRPr="006913FC">
      <w:headerReference w:type="default" r:id="rId8"/>
      <w:footerReference w:type="default" r:id="rId9"/>
      <w:pgSz w:w="11920" w:h="16840"/>
      <w:pgMar w:top="1320" w:right="1580" w:bottom="1200" w:left="1600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26FCE" w14:textId="77777777" w:rsidR="00A0647B" w:rsidRDefault="00A0647B">
      <w:pPr>
        <w:spacing w:after="0" w:line="240" w:lineRule="auto"/>
      </w:pPr>
      <w:r>
        <w:separator/>
      </w:r>
    </w:p>
  </w:endnote>
  <w:endnote w:type="continuationSeparator" w:id="0">
    <w:p w14:paraId="484CE6E7" w14:textId="77777777" w:rsidR="00A0647B" w:rsidRDefault="00A064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71FD7" w14:textId="452215ED" w:rsidR="001D5131" w:rsidRDefault="001D5131">
    <w:pPr>
      <w:spacing w:after="0" w:line="200" w:lineRule="exact"/>
      <w:rPr>
        <w:sz w:val="20"/>
        <w:szCs w:val="20"/>
      </w:rPr>
    </w:pPr>
    <w:r>
      <w:rPr>
        <w:lang w:eastAsia="es-ES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EC7393C" wp14:editId="13ABE94E">
              <wp:simplePos x="0" y="0"/>
              <wp:positionH relativeFrom="page">
                <wp:posOffset>6385560</wp:posOffset>
              </wp:positionH>
              <wp:positionV relativeFrom="page">
                <wp:posOffset>9916160</wp:posOffset>
              </wp:positionV>
              <wp:extent cx="121920" cy="165735"/>
              <wp:effectExtent l="3810" t="63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EB7377" w14:textId="77777777" w:rsidR="001D5131" w:rsidRDefault="001D5131">
                          <w:pPr>
                            <w:spacing w:after="0" w:line="245" w:lineRule="exact"/>
                            <w:ind w:left="40" w:right="-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22F3D">
                            <w:rPr>
                              <w:rFonts w:ascii="Calibri" w:eastAsia="Calibri" w:hAnsi="Calibri" w:cs="Calibri"/>
                              <w:position w:val="1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C7393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2.8pt;margin-top:780.8pt;width:9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" filled="f" stroked="f">
              <v:textbox inset="0,0,0,0">
                <w:txbxContent>
                  <w:p w14:paraId="0BEB7377" w14:textId="77777777" w:rsidR="001D5131" w:rsidRDefault="001D5131">
                    <w:pPr>
                      <w:spacing w:after="0" w:line="245" w:lineRule="exact"/>
                      <w:ind w:left="40" w:right="-2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 w:eastAsia="Calibri" w:hAnsi="Calibri" w:cs="Calibri"/>
                        <w:position w:val="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22F3D">
                      <w:rPr>
                        <w:rFonts w:ascii="Calibri" w:eastAsia="Calibri" w:hAnsi="Calibri" w:cs="Calibri"/>
                        <w:position w:val="1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A8143" w14:textId="77777777" w:rsidR="00A0647B" w:rsidRDefault="00A0647B">
      <w:pPr>
        <w:spacing w:after="0" w:line="240" w:lineRule="auto"/>
      </w:pPr>
      <w:r>
        <w:separator/>
      </w:r>
    </w:p>
  </w:footnote>
  <w:footnote w:type="continuationSeparator" w:id="0">
    <w:p w14:paraId="09957D4A" w14:textId="77777777" w:rsidR="00A0647B" w:rsidRDefault="00A064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BF8F4" w14:textId="5C0EF899" w:rsidR="003E45BF" w:rsidRDefault="003E45BF">
    <w:pPr>
      <w:pStyle w:val="Encabezado"/>
    </w:pPr>
    <w:r>
      <w:drawing>
        <wp:inline distT="0" distB="0" distL="0" distR="0" wp14:anchorId="4563EE2F" wp14:editId="25B5616F">
          <wp:extent cx="1968500" cy="1117600"/>
          <wp:effectExtent l="0" t="0" r="0" b="6350"/>
          <wp:docPr id="4" name="Imagen 4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111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C632A"/>
    <w:multiLevelType w:val="hybridMultilevel"/>
    <w:tmpl w:val="6C42B6B4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894390"/>
    <w:multiLevelType w:val="hybridMultilevel"/>
    <w:tmpl w:val="B0FC459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D7B56"/>
    <w:multiLevelType w:val="hybridMultilevel"/>
    <w:tmpl w:val="D5FA7C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21A41"/>
    <w:multiLevelType w:val="hybridMultilevel"/>
    <w:tmpl w:val="5470C14A"/>
    <w:lvl w:ilvl="0" w:tplc="E5AE070E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522C70"/>
    <w:multiLevelType w:val="hybridMultilevel"/>
    <w:tmpl w:val="1174148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042E5"/>
    <w:multiLevelType w:val="hybridMultilevel"/>
    <w:tmpl w:val="33767CD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731CB0"/>
    <w:multiLevelType w:val="hybridMultilevel"/>
    <w:tmpl w:val="769EF264"/>
    <w:lvl w:ilvl="0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40A44F4"/>
    <w:multiLevelType w:val="hybridMultilevel"/>
    <w:tmpl w:val="EF8C51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9F753A"/>
    <w:multiLevelType w:val="hybridMultilevel"/>
    <w:tmpl w:val="08981CB8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4AA2CBD"/>
    <w:multiLevelType w:val="hybridMultilevel"/>
    <w:tmpl w:val="CDB66AD6"/>
    <w:lvl w:ilvl="0" w:tplc="58C4C5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E12F7A"/>
    <w:multiLevelType w:val="hybridMultilevel"/>
    <w:tmpl w:val="32100E1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7C74CC"/>
    <w:multiLevelType w:val="hybridMultilevel"/>
    <w:tmpl w:val="5E16C5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94502C"/>
    <w:multiLevelType w:val="hybridMultilevel"/>
    <w:tmpl w:val="6C7E7AF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F5234"/>
    <w:multiLevelType w:val="hybridMultilevel"/>
    <w:tmpl w:val="C374EF60"/>
    <w:lvl w:ilvl="0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F6E6D15"/>
    <w:multiLevelType w:val="hybridMultilevel"/>
    <w:tmpl w:val="61C66D7A"/>
    <w:lvl w:ilvl="0" w:tplc="A6B029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659620B"/>
    <w:multiLevelType w:val="hybridMultilevel"/>
    <w:tmpl w:val="0B3C60F8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D8E516A"/>
    <w:multiLevelType w:val="hybridMultilevel"/>
    <w:tmpl w:val="E00CCFD4"/>
    <w:lvl w:ilvl="0" w:tplc="E5AE070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776597"/>
    <w:multiLevelType w:val="hybridMultilevel"/>
    <w:tmpl w:val="30DCD1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CB0A6F"/>
    <w:multiLevelType w:val="hybridMultilevel"/>
    <w:tmpl w:val="FCA281C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707D0C"/>
    <w:multiLevelType w:val="hybridMultilevel"/>
    <w:tmpl w:val="819A74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1D34A8"/>
    <w:multiLevelType w:val="hybridMultilevel"/>
    <w:tmpl w:val="17C67C94"/>
    <w:lvl w:ilvl="0" w:tplc="F65840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48F74C9"/>
    <w:multiLevelType w:val="hybridMultilevel"/>
    <w:tmpl w:val="9A149424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BE0FFA"/>
    <w:multiLevelType w:val="hybridMultilevel"/>
    <w:tmpl w:val="D0469240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056B8C"/>
    <w:multiLevelType w:val="hybridMultilevel"/>
    <w:tmpl w:val="70BC6EB8"/>
    <w:lvl w:ilvl="0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7B234702"/>
    <w:multiLevelType w:val="hybridMultilevel"/>
    <w:tmpl w:val="B2FE58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5"/>
  </w:num>
  <w:num w:numId="4">
    <w:abstractNumId w:val="21"/>
  </w:num>
  <w:num w:numId="5">
    <w:abstractNumId w:val="20"/>
  </w:num>
  <w:num w:numId="6">
    <w:abstractNumId w:val="14"/>
  </w:num>
  <w:num w:numId="7">
    <w:abstractNumId w:val="7"/>
  </w:num>
  <w:num w:numId="8">
    <w:abstractNumId w:val="16"/>
  </w:num>
  <w:num w:numId="9">
    <w:abstractNumId w:val="9"/>
  </w:num>
  <w:num w:numId="10">
    <w:abstractNumId w:val="2"/>
  </w:num>
  <w:num w:numId="11">
    <w:abstractNumId w:val="4"/>
  </w:num>
  <w:num w:numId="12">
    <w:abstractNumId w:val="11"/>
  </w:num>
  <w:num w:numId="13">
    <w:abstractNumId w:val="3"/>
  </w:num>
  <w:num w:numId="14">
    <w:abstractNumId w:val="15"/>
  </w:num>
  <w:num w:numId="15">
    <w:abstractNumId w:val="8"/>
  </w:num>
  <w:num w:numId="16">
    <w:abstractNumId w:val="23"/>
  </w:num>
  <w:num w:numId="17">
    <w:abstractNumId w:val="6"/>
  </w:num>
  <w:num w:numId="18">
    <w:abstractNumId w:val="13"/>
  </w:num>
  <w:num w:numId="19">
    <w:abstractNumId w:val="1"/>
  </w:num>
  <w:num w:numId="20">
    <w:abstractNumId w:val="12"/>
  </w:num>
  <w:num w:numId="21">
    <w:abstractNumId w:val="0"/>
  </w:num>
  <w:num w:numId="22">
    <w:abstractNumId w:val="19"/>
  </w:num>
  <w:num w:numId="23">
    <w:abstractNumId w:val="17"/>
  </w:num>
  <w:num w:numId="24">
    <w:abstractNumId w:val="24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1F5"/>
    <w:rsid w:val="00004E2E"/>
    <w:rsid w:val="00005965"/>
    <w:rsid w:val="00012BFE"/>
    <w:rsid w:val="00013596"/>
    <w:rsid w:val="00021392"/>
    <w:rsid w:val="000262FD"/>
    <w:rsid w:val="00042671"/>
    <w:rsid w:val="0004785A"/>
    <w:rsid w:val="00047E93"/>
    <w:rsid w:val="0005445B"/>
    <w:rsid w:val="00055484"/>
    <w:rsid w:val="00055C78"/>
    <w:rsid w:val="00057EB8"/>
    <w:rsid w:val="000634E2"/>
    <w:rsid w:val="00065F20"/>
    <w:rsid w:val="000741FB"/>
    <w:rsid w:val="00074ED9"/>
    <w:rsid w:val="00075865"/>
    <w:rsid w:val="00083722"/>
    <w:rsid w:val="00092045"/>
    <w:rsid w:val="0009412E"/>
    <w:rsid w:val="00094C3B"/>
    <w:rsid w:val="00094FF9"/>
    <w:rsid w:val="000A0826"/>
    <w:rsid w:val="000A4C48"/>
    <w:rsid w:val="000A6BDD"/>
    <w:rsid w:val="000A72B8"/>
    <w:rsid w:val="000B370E"/>
    <w:rsid w:val="000B7EEE"/>
    <w:rsid w:val="000C241C"/>
    <w:rsid w:val="000C265C"/>
    <w:rsid w:val="000C3B53"/>
    <w:rsid w:val="000C667D"/>
    <w:rsid w:val="000C6AF4"/>
    <w:rsid w:val="000E1A5F"/>
    <w:rsid w:val="000E1D2E"/>
    <w:rsid w:val="000E3626"/>
    <w:rsid w:val="000F7572"/>
    <w:rsid w:val="000F7EBA"/>
    <w:rsid w:val="001059C7"/>
    <w:rsid w:val="00105FCB"/>
    <w:rsid w:val="001063E6"/>
    <w:rsid w:val="00114A5A"/>
    <w:rsid w:val="00116372"/>
    <w:rsid w:val="00131730"/>
    <w:rsid w:val="001435B4"/>
    <w:rsid w:val="00146B48"/>
    <w:rsid w:val="00151535"/>
    <w:rsid w:val="00152DC7"/>
    <w:rsid w:val="001539D4"/>
    <w:rsid w:val="00153D1F"/>
    <w:rsid w:val="00164AAE"/>
    <w:rsid w:val="00165730"/>
    <w:rsid w:val="00180718"/>
    <w:rsid w:val="00182589"/>
    <w:rsid w:val="00185413"/>
    <w:rsid w:val="00187D3F"/>
    <w:rsid w:val="0019086F"/>
    <w:rsid w:val="00190B41"/>
    <w:rsid w:val="001924A4"/>
    <w:rsid w:val="001A3F02"/>
    <w:rsid w:val="001A43EA"/>
    <w:rsid w:val="001A5D3A"/>
    <w:rsid w:val="001B36D4"/>
    <w:rsid w:val="001B6A48"/>
    <w:rsid w:val="001B7E18"/>
    <w:rsid w:val="001C0DFA"/>
    <w:rsid w:val="001D2026"/>
    <w:rsid w:val="001D393D"/>
    <w:rsid w:val="001D5131"/>
    <w:rsid w:val="001D5735"/>
    <w:rsid w:val="001D74F4"/>
    <w:rsid w:val="001E020F"/>
    <w:rsid w:val="001E04FA"/>
    <w:rsid w:val="001E16D8"/>
    <w:rsid w:val="001E3309"/>
    <w:rsid w:val="001E6DB7"/>
    <w:rsid w:val="001F0785"/>
    <w:rsid w:val="001F0DF1"/>
    <w:rsid w:val="001F117F"/>
    <w:rsid w:val="001F769D"/>
    <w:rsid w:val="00203F21"/>
    <w:rsid w:val="002060EC"/>
    <w:rsid w:val="00214D6F"/>
    <w:rsid w:val="002155DD"/>
    <w:rsid w:val="00215B53"/>
    <w:rsid w:val="00222F3D"/>
    <w:rsid w:val="002236ED"/>
    <w:rsid w:val="002261B8"/>
    <w:rsid w:val="002325A7"/>
    <w:rsid w:val="00235998"/>
    <w:rsid w:val="002433FB"/>
    <w:rsid w:val="00243779"/>
    <w:rsid w:val="00254C34"/>
    <w:rsid w:val="00256F64"/>
    <w:rsid w:val="002620E5"/>
    <w:rsid w:val="0027005A"/>
    <w:rsid w:val="002709C7"/>
    <w:rsid w:val="00272B52"/>
    <w:rsid w:val="0027444C"/>
    <w:rsid w:val="00282DFC"/>
    <w:rsid w:val="002A34B1"/>
    <w:rsid w:val="002A737E"/>
    <w:rsid w:val="002B245B"/>
    <w:rsid w:val="002C2C35"/>
    <w:rsid w:val="002D6A4C"/>
    <w:rsid w:val="002D7EDF"/>
    <w:rsid w:val="002D7F83"/>
    <w:rsid w:val="002E0DF1"/>
    <w:rsid w:val="002E72D7"/>
    <w:rsid w:val="002E7E0E"/>
    <w:rsid w:val="002F3F6D"/>
    <w:rsid w:val="0030585F"/>
    <w:rsid w:val="0031172E"/>
    <w:rsid w:val="003118DE"/>
    <w:rsid w:val="00314911"/>
    <w:rsid w:val="00316819"/>
    <w:rsid w:val="0032117E"/>
    <w:rsid w:val="0033594F"/>
    <w:rsid w:val="00335E12"/>
    <w:rsid w:val="0033746A"/>
    <w:rsid w:val="003462F2"/>
    <w:rsid w:val="0034635B"/>
    <w:rsid w:val="00346BC9"/>
    <w:rsid w:val="00351D98"/>
    <w:rsid w:val="00354D44"/>
    <w:rsid w:val="00354F74"/>
    <w:rsid w:val="00356469"/>
    <w:rsid w:val="00375252"/>
    <w:rsid w:val="00376632"/>
    <w:rsid w:val="0038297E"/>
    <w:rsid w:val="003833B1"/>
    <w:rsid w:val="00385453"/>
    <w:rsid w:val="00385946"/>
    <w:rsid w:val="00390ECD"/>
    <w:rsid w:val="00393BBC"/>
    <w:rsid w:val="003957B0"/>
    <w:rsid w:val="003A705D"/>
    <w:rsid w:val="003B2876"/>
    <w:rsid w:val="003B354F"/>
    <w:rsid w:val="003C354F"/>
    <w:rsid w:val="003C5644"/>
    <w:rsid w:val="003D4F30"/>
    <w:rsid w:val="003D609D"/>
    <w:rsid w:val="003D78EA"/>
    <w:rsid w:val="003E45BF"/>
    <w:rsid w:val="003F2015"/>
    <w:rsid w:val="003F539B"/>
    <w:rsid w:val="003F6485"/>
    <w:rsid w:val="0040014C"/>
    <w:rsid w:val="0040162E"/>
    <w:rsid w:val="0040424D"/>
    <w:rsid w:val="00412168"/>
    <w:rsid w:val="00414DEE"/>
    <w:rsid w:val="00416D1B"/>
    <w:rsid w:val="0042017C"/>
    <w:rsid w:val="00421FD8"/>
    <w:rsid w:val="004301FD"/>
    <w:rsid w:val="00434877"/>
    <w:rsid w:val="004357E2"/>
    <w:rsid w:val="004370DC"/>
    <w:rsid w:val="004523E7"/>
    <w:rsid w:val="00452C81"/>
    <w:rsid w:val="00464756"/>
    <w:rsid w:val="00467C30"/>
    <w:rsid w:val="00471A31"/>
    <w:rsid w:val="00482186"/>
    <w:rsid w:val="00482620"/>
    <w:rsid w:val="004867D6"/>
    <w:rsid w:val="00495619"/>
    <w:rsid w:val="00497024"/>
    <w:rsid w:val="004974CF"/>
    <w:rsid w:val="00497AF6"/>
    <w:rsid w:val="004A5334"/>
    <w:rsid w:val="004A58FE"/>
    <w:rsid w:val="004A7205"/>
    <w:rsid w:val="004A7B8D"/>
    <w:rsid w:val="004B6994"/>
    <w:rsid w:val="004B7260"/>
    <w:rsid w:val="004C084F"/>
    <w:rsid w:val="004C11CF"/>
    <w:rsid w:val="004C2845"/>
    <w:rsid w:val="004C4447"/>
    <w:rsid w:val="004D23CC"/>
    <w:rsid w:val="004D4AF9"/>
    <w:rsid w:val="004D4DD3"/>
    <w:rsid w:val="004D714A"/>
    <w:rsid w:val="004D78F2"/>
    <w:rsid w:val="004D7C66"/>
    <w:rsid w:val="00501BFD"/>
    <w:rsid w:val="005027DF"/>
    <w:rsid w:val="00503DED"/>
    <w:rsid w:val="0050510F"/>
    <w:rsid w:val="00505577"/>
    <w:rsid w:val="00505C2E"/>
    <w:rsid w:val="00515125"/>
    <w:rsid w:val="005158FA"/>
    <w:rsid w:val="00515E97"/>
    <w:rsid w:val="0052217E"/>
    <w:rsid w:val="00524A42"/>
    <w:rsid w:val="005271DE"/>
    <w:rsid w:val="00537680"/>
    <w:rsid w:val="0054255B"/>
    <w:rsid w:val="0054539F"/>
    <w:rsid w:val="0055473A"/>
    <w:rsid w:val="00560D6F"/>
    <w:rsid w:val="00562BD5"/>
    <w:rsid w:val="0056479D"/>
    <w:rsid w:val="00566412"/>
    <w:rsid w:val="005711F5"/>
    <w:rsid w:val="0057193E"/>
    <w:rsid w:val="005756BD"/>
    <w:rsid w:val="00582D2F"/>
    <w:rsid w:val="005835A7"/>
    <w:rsid w:val="00583C66"/>
    <w:rsid w:val="00583DB7"/>
    <w:rsid w:val="005B49AB"/>
    <w:rsid w:val="005B5CFD"/>
    <w:rsid w:val="005B6821"/>
    <w:rsid w:val="005C36E3"/>
    <w:rsid w:val="005C48CF"/>
    <w:rsid w:val="005D54AA"/>
    <w:rsid w:val="005E0263"/>
    <w:rsid w:val="005E11C2"/>
    <w:rsid w:val="005E42CF"/>
    <w:rsid w:val="005F00B4"/>
    <w:rsid w:val="005F4E7F"/>
    <w:rsid w:val="00600103"/>
    <w:rsid w:val="006005DF"/>
    <w:rsid w:val="006025B3"/>
    <w:rsid w:val="00626711"/>
    <w:rsid w:val="006352C5"/>
    <w:rsid w:val="0065177A"/>
    <w:rsid w:val="00652109"/>
    <w:rsid w:val="00653255"/>
    <w:rsid w:val="00654EC7"/>
    <w:rsid w:val="00670EC5"/>
    <w:rsid w:val="0067270C"/>
    <w:rsid w:val="006830BA"/>
    <w:rsid w:val="0068449F"/>
    <w:rsid w:val="006913FC"/>
    <w:rsid w:val="00694EF9"/>
    <w:rsid w:val="006A349B"/>
    <w:rsid w:val="006A7D7E"/>
    <w:rsid w:val="006C07B6"/>
    <w:rsid w:val="006C70AF"/>
    <w:rsid w:val="006D27E4"/>
    <w:rsid w:val="006E0A95"/>
    <w:rsid w:val="006E0BFA"/>
    <w:rsid w:val="006E3660"/>
    <w:rsid w:val="006E67F3"/>
    <w:rsid w:val="006E7EA4"/>
    <w:rsid w:val="00706236"/>
    <w:rsid w:val="00712562"/>
    <w:rsid w:val="007158EC"/>
    <w:rsid w:val="00716E6B"/>
    <w:rsid w:val="00724F0C"/>
    <w:rsid w:val="00726953"/>
    <w:rsid w:val="00731C05"/>
    <w:rsid w:val="00734845"/>
    <w:rsid w:val="00734B07"/>
    <w:rsid w:val="0073520C"/>
    <w:rsid w:val="00746AA5"/>
    <w:rsid w:val="007546A5"/>
    <w:rsid w:val="0076279D"/>
    <w:rsid w:val="00764D99"/>
    <w:rsid w:val="0076526A"/>
    <w:rsid w:val="00770537"/>
    <w:rsid w:val="007751CB"/>
    <w:rsid w:val="00775AF4"/>
    <w:rsid w:val="00776115"/>
    <w:rsid w:val="00792F31"/>
    <w:rsid w:val="007A0A2E"/>
    <w:rsid w:val="007A0F1F"/>
    <w:rsid w:val="007A19CA"/>
    <w:rsid w:val="007A3471"/>
    <w:rsid w:val="007C1B90"/>
    <w:rsid w:val="007C2CFC"/>
    <w:rsid w:val="007C2ED3"/>
    <w:rsid w:val="007C65E3"/>
    <w:rsid w:val="007D1267"/>
    <w:rsid w:val="007D370A"/>
    <w:rsid w:val="007D513B"/>
    <w:rsid w:val="007D594E"/>
    <w:rsid w:val="007E0AC3"/>
    <w:rsid w:val="007E1E5F"/>
    <w:rsid w:val="007E25FB"/>
    <w:rsid w:val="007E791D"/>
    <w:rsid w:val="007F0F52"/>
    <w:rsid w:val="007F35CC"/>
    <w:rsid w:val="008020D1"/>
    <w:rsid w:val="00803861"/>
    <w:rsid w:val="008102DA"/>
    <w:rsid w:val="00822A7C"/>
    <w:rsid w:val="00825A7D"/>
    <w:rsid w:val="00831DE6"/>
    <w:rsid w:val="00834474"/>
    <w:rsid w:val="008347CA"/>
    <w:rsid w:val="008458BF"/>
    <w:rsid w:val="00846AF0"/>
    <w:rsid w:val="0084791D"/>
    <w:rsid w:val="00851EF7"/>
    <w:rsid w:val="0085255F"/>
    <w:rsid w:val="00855488"/>
    <w:rsid w:val="00857A40"/>
    <w:rsid w:val="008628F4"/>
    <w:rsid w:val="00865E82"/>
    <w:rsid w:val="0087475D"/>
    <w:rsid w:val="00877E35"/>
    <w:rsid w:val="00887A09"/>
    <w:rsid w:val="00890779"/>
    <w:rsid w:val="008A1D23"/>
    <w:rsid w:val="008A37A4"/>
    <w:rsid w:val="008A6E59"/>
    <w:rsid w:val="008A7051"/>
    <w:rsid w:val="008B2D04"/>
    <w:rsid w:val="008C4BFC"/>
    <w:rsid w:val="008C7955"/>
    <w:rsid w:val="008D0551"/>
    <w:rsid w:val="008D5F9D"/>
    <w:rsid w:val="008D6D00"/>
    <w:rsid w:val="008E5723"/>
    <w:rsid w:val="008F4FDA"/>
    <w:rsid w:val="008F6254"/>
    <w:rsid w:val="009004DB"/>
    <w:rsid w:val="00902111"/>
    <w:rsid w:val="00903BCB"/>
    <w:rsid w:val="00905DE8"/>
    <w:rsid w:val="00914025"/>
    <w:rsid w:val="0091436F"/>
    <w:rsid w:val="009222AC"/>
    <w:rsid w:val="009270A4"/>
    <w:rsid w:val="00931A8A"/>
    <w:rsid w:val="00932206"/>
    <w:rsid w:val="009348A6"/>
    <w:rsid w:val="0093490E"/>
    <w:rsid w:val="00936927"/>
    <w:rsid w:val="0094593C"/>
    <w:rsid w:val="00957D26"/>
    <w:rsid w:val="009631FA"/>
    <w:rsid w:val="00965D97"/>
    <w:rsid w:val="009766A6"/>
    <w:rsid w:val="0098404D"/>
    <w:rsid w:val="00990A66"/>
    <w:rsid w:val="00993BEC"/>
    <w:rsid w:val="009A7D83"/>
    <w:rsid w:val="009D08C6"/>
    <w:rsid w:val="009E05F4"/>
    <w:rsid w:val="009E0A75"/>
    <w:rsid w:val="009E688A"/>
    <w:rsid w:val="009F5301"/>
    <w:rsid w:val="009F7523"/>
    <w:rsid w:val="00A02611"/>
    <w:rsid w:val="00A0647B"/>
    <w:rsid w:val="00A06C5A"/>
    <w:rsid w:val="00A122D5"/>
    <w:rsid w:val="00A20098"/>
    <w:rsid w:val="00A26873"/>
    <w:rsid w:val="00A37C2F"/>
    <w:rsid w:val="00A41518"/>
    <w:rsid w:val="00A4252E"/>
    <w:rsid w:val="00A5141C"/>
    <w:rsid w:val="00A530D2"/>
    <w:rsid w:val="00A60275"/>
    <w:rsid w:val="00A63019"/>
    <w:rsid w:val="00A7350B"/>
    <w:rsid w:val="00A80501"/>
    <w:rsid w:val="00A871DA"/>
    <w:rsid w:val="00A9249D"/>
    <w:rsid w:val="00AB1E41"/>
    <w:rsid w:val="00AB2E04"/>
    <w:rsid w:val="00AB4128"/>
    <w:rsid w:val="00AB679C"/>
    <w:rsid w:val="00AD379B"/>
    <w:rsid w:val="00AD38C7"/>
    <w:rsid w:val="00AE5696"/>
    <w:rsid w:val="00AE76BA"/>
    <w:rsid w:val="00AF4473"/>
    <w:rsid w:val="00AF7544"/>
    <w:rsid w:val="00B02A40"/>
    <w:rsid w:val="00B0747F"/>
    <w:rsid w:val="00B07AB3"/>
    <w:rsid w:val="00B103C0"/>
    <w:rsid w:val="00B12E40"/>
    <w:rsid w:val="00B220A0"/>
    <w:rsid w:val="00B23673"/>
    <w:rsid w:val="00B25DA6"/>
    <w:rsid w:val="00B37AAC"/>
    <w:rsid w:val="00B4487E"/>
    <w:rsid w:val="00B44FA1"/>
    <w:rsid w:val="00B50855"/>
    <w:rsid w:val="00B508C4"/>
    <w:rsid w:val="00B5118A"/>
    <w:rsid w:val="00B53875"/>
    <w:rsid w:val="00B53C65"/>
    <w:rsid w:val="00B54003"/>
    <w:rsid w:val="00B54291"/>
    <w:rsid w:val="00B5508D"/>
    <w:rsid w:val="00B5713C"/>
    <w:rsid w:val="00B6587C"/>
    <w:rsid w:val="00B75136"/>
    <w:rsid w:val="00B850C8"/>
    <w:rsid w:val="00B8724D"/>
    <w:rsid w:val="00B945E7"/>
    <w:rsid w:val="00B9715C"/>
    <w:rsid w:val="00BA3F9D"/>
    <w:rsid w:val="00BA58A7"/>
    <w:rsid w:val="00BB1E0B"/>
    <w:rsid w:val="00BB550D"/>
    <w:rsid w:val="00BC0A6B"/>
    <w:rsid w:val="00BC5896"/>
    <w:rsid w:val="00BC5CA3"/>
    <w:rsid w:val="00BD17EB"/>
    <w:rsid w:val="00BD3931"/>
    <w:rsid w:val="00BE0DA2"/>
    <w:rsid w:val="00BE1694"/>
    <w:rsid w:val="00BE65FE"/>
    <w:rsid w:val="00BF6343"/>
    <w:rsid w:val="00C010CC"/>
    <w:rsid w:val="00C01EBB"/>
    <w:rsid w:val="00C04585"/>
    <w:rsid w:val="00C16432"/>
    <w:rsid w:val="00C20B99"/>
    <w:rsid w:val="00C26575"/>
    <w:rsid w:val="00C32976"/>
    <w:rsid w:val="00C3632B"/>
    <w:rsid w:val="00C47767"/>
    <w:rsid w:val="00C502EE"/>
    <w:rsid w:val="00C53F4A"/>
    <w:rsid w:val="00C557F6"/>
    <w:rsid w:val="00C6156D"/>
    <w:rsid w:val="00C62C01"/>
    <w:rsid w:val="00C7187F"/>
    <w:rsid w:val="00C72DE3"/>
    <w:rsid w:val="00C8030E"/>
    <w:rsid w:val="00CA1545"/>
    <w:rsid w:val="00CA7664"/>
    <w:rsid w:val="00CA7D69"/>
    <w:rsid w:val="00CB0E96"/>
    <w:rsid w:val="00CB6A16"/>
    <w:rsid w:val="00CC51FA"/>
    <w:rsid w:val="00CD174A"/>
    <w:rsid w:val="00CD3480"/>
    <w:rsid w:val="00CD5EF3"/>
    <w:rsid w:val="00CE2206"/>
    <w:rsid w:val="00CE240D"/>
    <w:rsid w:val="00CF1151"/>
    <w:rsid w:val="00CF5E58"/>
    <w:rsid w:val="00CF6472"/>
    <w:rsid w:val="00CF65D8"/>
    <w:rsid w:val="00CF750E"/>
    <w:rsid w:val="00D01BF7"/>
    <w:rsid w:val="00D01ED6"/>
    <w:rsid w:val="00D02EC6"/>
    <w:rsid w:val="00D0481C"/>
    <w:rsid w:val="00D13178"/>
    <w:rsid w:val="00D158BA"/>
    <w:rsid w:val="00D15F61"/>
    <w:rsid w:val="00D17263"/>
    <w:rsid w:val="00D21B15"/>
    <w:rsid w:val="00D275AA"/>
    <w:rsid w:val="00D37E6E"/>
    <w:rsid w:val="00D46B66"/>
    <w:rsid w:val="00D652F8"/>
    <w:rsid w:val="00D71F49"/>
    <w:rsid w:val="00D7721C"/>
    <w:rsid w:val="00D8003E"/>
    <w:rsid w:val="00D83D2A"/>
    <w:rsid w:val="00D8424C"/>
    <w:rsid w:val="00DA1DBA"/>
    <w:rsid w:val="00DA34B8"/>
    <w:rsid w:val="00DA4E4B"/>
    <w:rsid w:val="00DA574D"/>
    <w:rsid w:val="00DB5C05"/>
    <w:rsid w:val="00DC16C1"/>
    <w:rsid w:val="00DC4E8D"/>
    <w:rsid w:val="00DD06BD"/>
    <w:rsid w:val="00DD2FC1"/>
    <w:rsid w:val="00DE22D1"/>
    <w:rsid w:val="00DF4C03"/>
    <w:rsid w:val="00E05A27"/>
    <w:rsid w:val="00E0658A"/>
    <w:rsid w:val="00E07539"/>
    <w:rsid w:val="00E07652"/>
    <w:rsid w:val="00E128AD"/>
    <w:rsid w:val="00E20C87"/>
    <w:rsid w:val="00E2243A"/>
    <w:rsid w:val="00E24741"/>
    <w:rsid w:val="00E36C0E"/>
    <w:rsid w:val="00E40333"/>
    <w:rsid w:val="00E47157"/>
    <w:rsid w:val="00E621F8"/>
    <w:rsid w:val="00E70C8A"/>
    <w:rsid w:val="00E76948"/>
    <w:rsid w:val="00E87B9E"/>
    <w:rsid w:val="00E94C18"/>
    <w:rsid w:val="00EA05C9"/>
    <w:rsid w:val="00EA36BA"/>
    <w:rsid w:val="00EA4A1E"/>
    <w:rsid w:val="00EB0027"/>
    <w:rsid w:val="00EC6FFF"/>
    <w:rsid w:val="00ED2961"/>
    <w:rsid w:val="00ED33C4"/>
    <w:rsid w:val="00ED3402"/>
    <w:rsid w:val="00EE300A"/>
    <w:rsid w:val="00EE3AAC"/>
    <w:rsid w:val="00EE67F5"/>
    <w:rsid w:val="00EF3C68"/>
    <w:rsid w:val="00EF49B1"/>
    <w:rsid w:val="00EF6B14"/>
    <w:rsid w:val="00F00523"/>
    <w:rsid w:val="00F045BC"/>
    <w:rsid w:val="00F06EC1"/>
    <w:rsid w:val="00F155B1"/>
    <w:rsid w:val="00F22006"/>
    <w:rsid w:val="00F2264C"/>
    <w:rsid w:val="00F22FE4"/>
    <w:rsid w:val="00F256B6"/>
    <w:rsid w:val="00F25D7B"/>
    <w:rsid w:val="00F33C30"/>
    <w:rsid w:val="00F364C5"/>
    <w:rsid w:val="00F37187"/>
    <w:rsid w:val="00F40CDD"/>
    <w:rsid w:val="00F46A6A"/>
    <w:rsid w:val="00F51468"/>
    <w:rsid w:val="00F52E6F"/>
    <w:rsid w:val="00F560FE"/>
    <w:rsid w:val="00F6270F"/>
    <w:rsid w:val="00F66A25"/>
    <w:rsid w:val="00F704AA"/>
    <w:rsid w:val="00F7670E"/>
    <w:rsid w:val="00F80244"/>
    <w:rsid w:val="00F80A45"/>
    <w:rsid w:val="00F82A44"/>
    <w:rsid w:val="00F91BF1"/>
    <w:rsid w:val="00F961CC"/>
    <w:rsid w:val="00FA0D89"/>
    <w:rsid w:val="00FA193A"/>
    <w:rsid w:val="00FA2C54"/>
    <w:rsid w:val="00FA3A3B"/>
    <w:rsid w:val="00FA4C38"/>
    <w:rsid w:val="00FB6E32"/>
    <w:rsid w:val="00FC7AA2"/>
    <w:rsid w:val="00FD021C"/>
    <w:rsid w:val="00FE4453"/>
    <w:rsid w:val="00FE56BE"/>
    <w:rsid w:val="00FF5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FD08CB"/>
  <w15:docId w15:val="{F335BB29-C11F-4535-AB42-2672DA1C8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noProof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C265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D7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78EA"/>
    <w:rPr>
      <w:rFonts w:ascii="Tahoma" w:hAnsi="Tahoma" w:cs="Tahoma"/>
      <w:noProof/>
      <w:sz w:val="16"/>
      <w:szCs w:val="16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7F35C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F35C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F35CC"/>
    <w:rPr>
      <w:noProof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F35C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F35CC"/>
    <w:rPr>
      <w:b/>
      <w:bCs/>
      <w:noProof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E45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45BF"/>
    <w:rPr>
      <w:noProof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E45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45BF"/>
    <w:rPr>
      <w:noProof/>
      <w:lang w:val="es-ES"/>
    </w:rPr>
  </w:style>
  <w:style w:type="paragraph" w:customStyle="1" w:styleId="Body">
    <w:name w:val="Body"/>
    <w:rsid w:val="00375252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u w:color="000000"/>
      <w:bdr w:val="nil"/>
      <w:lang w:val="es-ES" w:eastAsia="es-E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23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0F035-CE3A-40B6-8C38-71DEA17D8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500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SGAD</Company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josemaria.perez</dc:creator>
  <cp:lastModifiedBy>Fernando Galindo</cp:lastModifiedBy>
  <cp:revision>61</cp:revision>
  <cp:lastPrinted>2021-09-13T21:07:00Z</cp:lastPrinted>
  <dcterms:created xsi:type="dcterms:W3CDTF">2022-03-13T15:22:00Z</dcterms:created>
  <dcterms:modified xsi:type="dcterms:W3CDTF">2022-03-13T16:51:00Z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2019-01-23T00:00:00Z</vt:filetime>
  </property>
  <property fmtid="{D5CDD505-2E9C-101B-9397-08002B2CF9AE}" pid="3" name="LastSaved">
    <vt:filetime>2021-08-26T00:00:00Z</vt:filetime>
  </property>
</Properties>
</file>